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5E5" w:rsidRPr="003535E5" w:rsidRDefault="003535E5" w:rsidP="003535E5">
      <w:pPr>
        <w:jc w:val="both"/>
        <w:rPr>
          <w:b/>
          <w:sz w:val="24"/>
          <w:szCs w:val="24"/>
        </w:rPr>
      </w:pPr>
      <w:r w:rsidRPr="003535E5">
        <w:rPr>
          <w:b/>
          <w:sz w:val="24"/>
          <w:szCs w:val="24"/>
        </w:rPr>
        <w:t>Εφημερία Εκπαιδευτικών</w:t>
      </w:r>
    </w:p>
    <w:p w:rsidR="003535E5" w:rsidRPr="003535E5" w:rsidRDefault="003535E5" w:rsidP="003535E5">
      <w:pPr>
        <w:jc w:val="both"/>
        <w:rPr>
          <w:b/>
          <w:sz w:val="24"/>
          <w:szCs w:val="24"/>
        </w:rPr>
      </w:pPr>
      <w:r w:rsidRPr="003535E5">
        <w:rPr>
          <w:b/>
          <w:sz w:val="24"/>
          <w:szCs w:val="24"/>
        </w:rPr>
        <w:t>Τι αφορά η εφημερία των εκπαιδευτικών</w:t>
      </w:r>
    </w:p>
    <w:p w:rsidR="00D80552" w:rsidRDefault="003535E5" w:rsidP="003535E5">
      <w:pPr>
        <w:jc w:val="both"/>
        <w:rPr>
          <w:sz w:val="24"/>
          <w:szCs w:val="24"/>
          <w:lang w:val="en-US"/>
        </w:rPr>
      </w:pPr>
      <w:r w:rsidRPr="003535E5">
        <w:rPr>
          <w:sz w:val="24"/>
          <w:szCs w:val="24"/>
        </w:rPr>
        <w:t>Η εφημερία αφορά την επιτήρηση των μαθητών κατά τη διάρκεια της προσέλευσης και της αποχώρησής  τους από το σχολείο, την ώρα των διαλειμμάτων, τη μέριμνα για την προστασία και τη σωματική τους ακεραιότητα, τον έλεγχο καθαριότητας των σχολικών χώρων και οτιδήποτε έχει σχέση με την υγιεινή και την ασφάλεια των μαθητών </w:t>
      </w:r>
    </w:p>
    <w:p w:rsidR="003535E5" w:rsidRPr="003535E5" w:rsidRDefault="003535E5" w:rsidP="003535E5">
      <w:pPr>
        <w:jc w:val="both"/>
        <w:rPr>
          <w:b/>
          <w:sz w:val="24"/>
          <w:szCs w:val="24"/>
        </w:rPr>
      </w:pPr>
      <w:r w:rsidRPr="003535E5">
        <w:rPr>
          <w:b/>
          <w:sz w:val="24"/>
          <w:szCs w:val="24"/>
        </w:rPr>
        <w:t>Τι καταγράφεται στο πρακτικό του Συλλόγου Διδασκόντων αναφορικά με τις εφημερίες</w:t>
      </w:r>
    </w:p>
    <w:p w:rsidR="00D80552" w:rsidRPr="00D80552" w:rsidRDefault="003535E5" w:rsidP="003535E5">
      <w:pPr>
        <w:jc w:val="both"/>
        <w:rPr>
          <w:sz w:val="24"/>
          <w:szCs w:val="24"/>
        </w:rPr>
      </w:pPr>
      <w:r w:rsidRPr="003535E5">
        <w:rPr>
          <w:sz w:val="24"/>
          <w:szCs w:val="24"/>
        </w:rPr>
        <w:t>Η  οργάνωση  της  εφημερίας  σε  κάθε  σχολείο  συμπεριλαμβάνεται  σε  πρακτικό  του  Συλλόγου Διδασκόντων στο οποίο ρυθμίζονται ζητήματα που αφορούν τους σχολικούς χώρους που επιτηρούνται, τον αριθμό των εφημερευόντων εκπαιδευτικών, τα καθήκοντα και τις αρμοδιότητές τους, ή όταν επικρατούν δυσμενείς καιρικές συνθήκες </w:t>
      </w:r>
      <w:r w:rsidR="00D80552" w:rsidRPr="00D80552">
        <w:rPr>
          <w:sz w:val="24"/>
          <w:szCs w:val="24"/>
        </w:rPr>
        <w:t>.</w:t>
      </w:r>
    </w:p>
    <w:p w:rsidR="003535E5" w:rsidRPr="003535E5" w:rsidRDefault="003535E5" w:rsidP="003535E5">
      <w:pPr>
        <w:jc w:val="both"/>
        <w:rPr>
          <w:b/>
          <w:sz w:val="24"/>
          <w:szCs w:val="24"/>
        </w:rPr>
      </w:pPr>
      <w:r w:rsidRPr="003535E5">
        <w:rPr>
          <w:b/>
          <w:sz w:val="24"/>
          <w:szCs w:val="24"/>
        </w:rPr>
        <w:t>Με ποια κριτήρια ορίζεται ο αριθμός των εφημερευόντων εκπαιδευτικών</w:t>
      </w:r>
    </w:p>
    <w:p w:rsidR="003535E5" w:rsidRPr="003535E5" w:rsidRDefault="003535E5" w:rsidP="003E5EB0">
      <w:pPr>
        <w:tabs>
          <w:tab w:val="left" w:pos="8306"/>
        </w:tabs>
        <w:jc w:val="both"/>
      </w:pPr>
      <w:r w:rsidRPr="003535E5">
        <w:t xml:space="preserve">Για  τη </w:t>
      </w:r>
      <w:r>
        <w:t>ρ</w:t>
      </w:r>
      <w:r w:rsidRPr="003535E5">
        <w:t>ύθμιση  των  ζητημάτων  αυτών  και  ειδικότερα  για  τον  ορισμό  του  αριθμού  των  </w:t>
      </w:r>
      <w:r w:rsidR="003E5EB0">
        <w:t xml:space="preserve">     </w:t>
      </w:r>
      <w:r w:rsidRPr="003535E5">
        <w:t>εφημερευόντων εκπαιδευτικών λαμβάνονται υπόψη η </w:t>
      </w:r>
      <w:proofErr w:type="spellStart"/>
      <w:r w:rsidRPr="003535E5">
        <w:t>οργανικότητα</w:t>
      </w:r>
      <w:proofErr w:type="spellEnd"/>
      <w:r w:rsidRPr="003535E5">
        <w:t xml:space="preserve"> του σχολείου, ο αριθμός των μαθητών, η έκταση και η ιδιομορφία του σχολικού χώρου και εν γένει τα ιδιαίτερα χαρακτηριστικά του σχολείου  </w:t>
      </w:r>
    </w:p>
    <w:p w:rsidR="003535E5" w:rsidRPr="003E5EB0" w:rsidRDefault="003535E5" w:rsidP="003535E5">
      <w:pPr>
        <w:jc w:val="both"/>
        <w:rPr>
          <w:b/>
          <w:sz w:val="24"/>
          <w:szCs w:val="24"/>
        </w:rPr>
      </w:pPr>
      <w:r w:rsidRPr="003E5EB0">
        <w:rPr>
          <w:b/>
          <w:sz w:val="24"/>
          <w:szCs w:val="24"/>
        </w:rPr>
        <w:t>Ποιοι αποφασίζουν για την κατάρτιση  του προγράμματος των εφημεριών και ποιος επιλαμβάνεται για την εποπτεία αυτών</w:t>
      </w:r>
    </w:p>
    <w:p w:rsidR="00D80552" w:rsidRPr="00D80552" w:rsidRDefault="003535E5" w:rsidP="003535E5">
      <w:pPr>
        <w:jc w:val="both"/>
        <w:rPr>
          <w:sz w:val="24"/>
          <w:szCs w:val="24"/>
        </w:rPr>
      </w:pPr>
      <w:r w:rsidRPr="003535E5">
        <w:rPr>
          <w:sz w:val="24"/>
          <w:szCs w:val="24"/>
        </w:rPr>
        <w:t>Η  κατάρτιση  του προγράμματος των εφημεριών, γίνεται με απόφαση του Συλλόγου Διδασκόντων ύστερα από πρόταση του Διευθυντή του σχολείου ή του Υποδιευθυντή, ο οποίος και έχει την εποπτεία της εφημερίας σε όλη τη διάρκεια του διδακτικού έτους  </w:t>
      </w:r>
    </w:p>
    <w:p w:rsidR="003535E5" w:rsidRPr="003535E5" w:rsidRDefault="003535E5" w:rsidP="003535E5">
      <w:pPr>
        <w:jc w:val="both"/>
        <w:rPr>
          <w:b/>
          <w:sz w:val="24"/>
          <w:szCs w:val="24"/>
        </w:rPr>
      </w:pPr>
      <w:r w:rsidRPr="003535E5">
        <w:rPr>
          <w:b/>
          <w:sz w:val="24"/>
          <w:szCs w:val="24"/>
        </w:rPr>
        <w:t>Ανάρτηση του προγράμματος των εφημεριών</w:t>
      </w:r>
    </w:p>
    <w:p w:rsidR="00D80552" w:rsidRPr="00D80552" w:rsidRDefault="003535E5" w:rsidP="003535E5">
      <w:pPr>
        <w:jc w:val="both"/>
        <w:rPr>
          <w:sz w:val="24"/>
          <w:szCs w:val="24"/>
        </w:rPr>
      </w:pPr>
      <w:r w:rsidRPr="003535E5">
        <w:rPr>
          <w:sz w:val="24"/>
          <w:szCs w:val="24"/>
        </w:rPr>
        <w:t>Το πρόγραμμα των εφημεριών αναρτάται στον πίνακα ανακοινώσεων του εκπαιδευτικού προσωπικού </w:t>
      </w:r>
    </w:p>
    <w:p w:rsidR="003535E5" w:rsidRPr="003535E5" w:rsidRDefault="003535E5" w:rsidP="003535E5">
      <w:pPr>
        <w:jc w:val="both"/>
        <w:rPr>
          <w:b/>
          <w:sz w:val="24"/>
          <w:szCs w:val="24"/>
        </w:rPr>
      </w:pPr>
      <w:r w:rsidRPr="003535E5">
        <w:rPr>
          <w:b/>
          <w:sz w:val="24"/>
          <w:szCs w:val="24"/>
        </w:rPr>
        <w:t>Ποιοι απαλλάσσονται των εφημεριών</w:t>
      </w:r>
    </w:p>
    <w:p w:rsidR="00D80552" w:rsidRPr="00D80552" w:rsidRDefault="00D90E10" w:rsidP="003535E5">
      <w:pPr>
        <w:jc w:val="both"/>
        <w:rPr>
          <w:sz w:val="24"/>
          <w:szCs w:val="24"/>
        </w:rPr>
      </w:pPr>
      <w:r>
        <w:rPr>
          <w:sz w:val="24"/>
          <w:szCs w:val="24"/>
          <w:lang w:val="en-US"/>
        </w:rPr>
        <w:t>T</w:t>
      </w:r>
      <w:r>
        <w:rPr>
          <w:sz w:val="24"/>
          <w:szCs w:val="24"/>
        </w:rPr>
        <w:t xml:space="preserve">ων </w:t>
      </w:r>
      <w:r w:rsidR="003535E5" w:rsidRPr="003535E5">
        <w:rPr>
          <w:sz w:val="24"/>
          <w:szCs w:val="24"/>
        </w:rPr>
        <w:t>εφημερ</w:t>
      </w:r>
      <w:r>
        <w:rPr>
          <w:sz w:val="24"/>
          <w:szCs w:val="24"/>
        </w:rPr>
        <w:t>ιών</w:t>
      </w:r>
      <w:r w:rsidR="003535E5" w:rsidRPr="003535E5">
        <w:rPr>
          <w:sz w:val="24"/>
          <w:szCs w:val="24"/>
        </w:rPr>
        <w:t> απαλλάσσονται μόνο ο Διευθυντής  καθώς  και  ο  Υποδιευθυντής </w:t>
      </w:r>
      <w:r w:rsidR="00D80552" w:rsidRPr="00D80552">
        <w:rPr>
          <w:sz w:val="24"/>
          <w:szCs w:val="24"/>
        </w:rPr>
        <w:t>.</w:t>
      </w:r>
    </w:p>
    <w:p w:rsidR="003535E5" w:rsidRPr="003535E5" w:rsidRDefault="003535E5" w:rsidP="003535E5">
      <w:pPr>
        <w:jc w:val="both"/>
        <w:rPr>
          <w:sz w:val="24"/>
          <w:szCs w:val="24"/>
        </w:rPr>
      </w:pPr>
      <w:r w:rsidRPr="003535E5">
        <w:rPr>
          <w:sz w:val="24"/>
          <w:szCs w:val="24"/>
        </w:rPr>
        <w:t xml:space="preserve">Σε  εξαιρετικές  περιπτώσεις  με  απόφαση  του  Συλλόγου Διδασκόντων, μπορεί να απαλλαγεί εκπαιδευτικός από την εφημερία, όταν διαπιστώνεται ότι συντρέχει </w:t>
      </w:r>
      <w:r w:rsidRPr="003535E5">
        <w:rPr>
          <w:sz w:val="24"/>
          <w:szCs w:val="24"/>
        </w:rPr>
        <w:lastRenderedPageBreak/>
        <w:t>λόγος που δικαιολογεί την αδυναμία εκτέλεσης των καθηκόντων αυτών εκ μέρους του εκπαιδευτικού.</w:t>
      </w:r>
    </w:p>
    <w:p w:rsidR="003535E5" w:rsidRPr="003535E5" w:rsidRDefault="003535E5" w:rsidP="003535E5">
      <w:pPr>
        <w:jc w:val="both"/>
        <w:rPr>
          <w:sz w:val="24"/>
          <w:szCs w:val="24"/>
        </w:rPr>
      </w:pPr>
      <w:r w:rsidRPr="003535E5">
        <w:rPr>
          <w:sz w:val="24"/>
          <w:szCs w:val="24"/>
        </w:rPr>
        <w:t>Καθήκοντα εφημερίας δεν ανατίθενται σε εκπαιδευτικούς που διδάσκουν σε τρία και περισσότερα σχολεία, όταν τουλάχιστον το ένα από αυτά λειτουργεί σε χωριστό κτίριο. Τα συστεγαζόμενα σχολεία αναφορικά με την αρμοδιότητα της εφημερίας θεωρούνται ως ένα σχολείο</w:t>
      </w:r>
    </w:p>
    <w:p w:rsidR="003535E5" w:rsidRPr="003535E5" w:rsidRDefault="003535E5" w:rsidP="003535E5">
      <w:pPr>
        <w:jc w:val="both"/>
        <w:rPr>
          <w:b/>
          <w:sz w:val="24"/>
          <w:szCs w:val="24"/>
        </w:rPr>
      </w:pPr>
      <w:r w:rsidRPr="003535E5">
        <w:rPr>
          <w:b/>
          <w:sz w:val="24"/>
          <w:szCs w:val="24"/>
        </w:rPr>
        <w:t>Έκτακτη αντικατάσταση ή αναπλήρωση εφημερεύοντος εκπαιδευτικού και αλλαγή της ημέρας εφημερίας</w:t>
      </w:r>
    </w:p>
    <w:p w:rsidR="00D80552" w:rsidRPr="00D80552" w:rsidRDefault="003535E5" w:rsidP="003535E5">
      <w:pPr>
        <w:jc w:val="both"/>
        <w:rPr>
          <w:sz w:val="24"/>
          <w:szCs w:val="24"/>
        </w:rPr>
      </w:pPr>
      <w:r w:rsidRPr="003535E5">
        <w:rPr>
          <w:sz w:val="24"/>
          <w:szCs w:val="24"/>
        </w:rPr>
        <w:t>Έκτακτη αντικατάσταση ή αναπλήρωση εφημερεύοντος εκπαιδευτικού και αλλαγή της ημέρας εφημερίας γίνεται μόνο από τον Διευθυντή ή τον Υποδιευθυντή του σχολείου </w:t>
      </w:r>
    </w:p>
    <w:p w:rsidR="003535E5" w:rsidRPr="003535E5" w:rsidRDefault="003535E5" w:rsidP="003535E5">
      <w:pPr>
        <w:jc w:val="both"/>
        <w:rPr>
          <w:b/>
          <w:sz w:val="24"/>
          <w:szCs w:val="24"/>
        </w:rPr>
      </w:pPr>
      <w:r w:rsidRPr="003535E5">
        <w:rPr>
          <w:b/>
          <w:sz w:val="24"/>
          <w:szCs w:val="24"/>
        </w:rPr>
        <w:t>Καταγραφή της αντικατάστασης, αναπλήρωσης και αλλαγής εφημερίας</w:t>
      </w:r>
    </w:p>
    <w:p w:rsidR="003535E5" w:rsidRPr="003535E5" w:rsidRDefault="003535E5" w:rsidP="003535E5">
      <w:pPr>
        <w:jc w:val="both"/>
        <w:rPr>
          <w:sz w:val="24"/>
          <w:szCs w:val="24"/>
        </w:rPr>
      </w:pPr>
      <w:r w:rsidRPr="003535E5">
        <w:rPr>
          <w:sz w:val="24"/>
          <w:szCs w:val="24"/>
        </w:rPr>
        <w:t>Οποιαδήποτε αντικατάσταση, αναπλήρωση και αλλαγή εφημερίας τεκμηριώνεται και καταγράφεται στο Ημερολόγιο Σχολικής Ζωής </w:t>
      </w:r>
    </w:p>
    <w:p w:rsidR="003535E5" w:rsidRPr="003535E5" w:rsidRDefault="003535E5" w:rsidP="003535E5">
      <w:pPr>
        <w:jc w:val="both"/>
        <w:rPr>
          <w:b/>
          <w:sz w:val="24"/>
          <w:szCs w:val="24"/>
        </w:rPr>
      </w:pPr>
      <w:r w:rsidRPr="003535E5">
        <w:rPr>
          <w:b/>
          <w:sz w:val="24"/>
          <w:szCs w:val="24"/>
        </w:rPr>
        <w:t>Εφημερία στα συστεγαζόμενα σχολεία</w:t>
      </w:r>
    </w:p>
    <w:p w:rsidR="00D80552" w:rsidRPr="00D80552" w:rsidRDefault="003535E5" w:rsidP="003535E5">
      <w:pPr>
        <w:jc w:val="both"/>
        <w:rPr>
          <w:sz w:val="24"/>
          <w:szCs w:val="24"/>
        </w:rPr>
      </w:pPr>
      <w:r w:rsidRPr="003535E5">
        <w:rPr>
          <w:sz w:val="24"/>
          <w:szCs w:val="24"/>
        </w:rPr>
        <w:t>Τα συστεγαζόμενα σχολεία αναφορικά με την αρμοδιότητα της εφημερίας θεωρούνται ως ένα σχολείο και ως εκ τούτου εκπαιδευτικοί που συμπληρώνουν το διδακτικό τους ωράριο σε τρία σχολεία, εκ των οποίων τα δυο είναι συστεγαζόμενα, δεν απαλλάσσονται της αρμοδιότητας της εφημερίας. Ομοίως, όταν τα σχολεία συμπλήρωσης διδακτικού ωραρίου είναι τέσσερα και ανά δυο είναι συστεγαζόμενα </w:t>
      </w:r>
      <w:r w:rsidR="00D80552" w:rsidRPr="00D80552">
        <w:rPr>
          <w:sz w:val="24"/>
          <w:szCs w:val="24"/>
        </w:rPr>
        <w:t>.</w:t>
      </w:r>
    </w:p>
    <w:p w:rsidR="003535E5" w:rsidRPr="00085BC2" w:rsidRDefault="003535E5" w:rsidP="003535E5">
      <w:pPr>
        <w:jc w:val="both"/>
        <w:rPr>
          <w:b/>
          <w:sz w:val="24"/>
          <w:szCs w:val="24"/>
        </w:rPr>
      </w:pPr>
      <w:r w:rsidRPr="00085BC2">
        <w:rPr>
          <w:b/>
          <w:sz w:val="24"/>
          <w:szCs w:val="24"/>
        </w:rPr>
        <w:t>Εφημερία στα σχολεία που συλλειτουργούν</w:t>
      </w:r>
    </w:p>
    <w:p w:rsidR="003535E5" w:rsidRPr="003535E5" w:rsidRDefault="003535E5" w:rsidP="003535E5">
      <w:pPr>
        <w:jc w:val="both"/>
        <w:rPr>
          <w:sz w:val="24"/>
          <w:szCs w:val="24"/>
        </w:rPr>
      </w:pPr>
      <w:r w:rsidRPr="003535E5">
        <w:rPr>
          <w:sz w:val="24"/>
          <w:szCs w:val="24"/>
        </w:rPr>
        <w:t>Τα σχολεία που συλλειτουργούν σύμφωνα με το άρθρο 19 καταρτίζουν κοινό πίνακα εφημερευόντων, ώστε όλοι οι εκπαιδευτικοί του συγκροτήματος, ανεξάρτητα από το σχολείο στο οποίο ανήκουν, να πραγματοποιούν τον ίδιο εβδομαδιαίο αριθμό εφημεριών. Η επιτήρηση γίνεται χωρίς διάκριση για όλους τους μαθητές, ανεξάρτητα από το σχολείο στο οποίο φοιτούν</w:t>
      </w:r>
      <w:r w:rsidR="00D80552" w:rsidRPr="00D80552">
        <w:rPr>
          <w:sz w:val="24"/>
          <w:szCs w:val="24"/>
        </w:rPr>
        <w:t>.</w:t>
      </w:r>
      <w:r w:rsidRPr="003535E5">
        <w:rPr>
          <w:sz w:val="24"/>
          <w:szCs w:val="24"/>
        </w:rPr>
        <w:t>.</w:t>
      </w:r>
    </w:p>
    <w:p w:rsidR="003535E5" w:rsidRPr="00085BC2" w:rsidRDefault="003535E5" w:rsidP="003535E5">
      <w:pPr>
        <w:jc w:val="both"/>
        <w:rPr>
          <w:b/>
          <w:sz w:val="24"/>
          <w:szCs w:val="24"/>
        </w:rPr>
      </w:pPr>
      <w:r w:rsidRPr="00085BC2">
        <w:rPr>
          <w:b/>
          <w:sz w:val="24"/>
          <w:szCs w:val="24"/>
        </w:rPr>
        <w:t>Ποιος είναι υπεύθυνος για την επιτήρηση των μαθητών κατά τη διάρκεια της διδακτικής ώρας</w:t>
      </w:r>
    </w:p>
    <w:p w:rsidR="003535E5" w:rsidRPr="003535E5" w:rsidRDefault="003535E5" w:rsidP="003535E5">
      <w:pPr>
        <w:jc w:val="both"/>
        <w:rPr>
          <w:sz w:val="24"/>
          <w:szCs w:val="24"/>
        </w:rPr>
      </w:pPr>
      <w:r w:rsidRPr="003535E5">
        <w:rPr>
          <w:sz w:val="24"/>
          <w:szCs w:val="24"/>
        </w:rPr>
        <w:t>Υπεύθυνος για την επιτήρηση των μαθητών κατά τη διάρκεια της διδακτικής ώρας είναι ο εκπαιδευτικός που διδάσκει τη συγκεκριμένη ώρα. Ο εκπαιδευτικός εισέρχεται στην αίθουσα μαζί με τους μαθητές και μετά το τέλος του μαθήματος εξέρχεται από αυτή όταν έ</w:t>
      </w:r>
      <w:r w:rsidR="003E5EB0">
        <w:rPr>
          <w:sz w:val="24"/>
          <w:szCs w:val="24"/>
        </w:rPr>
        <w:t>χουν αποχωρήσει όλοι οι μαθητές.</w:t>
      </w:r>
      <w:r w:rsidRPr="003535E5">
        <w:rPr>
          <w:sz w:val="24"/>
          <w:szCs w:val="24"/>
        </w:rPr>
        <w:t> </w:t>
      </w:r>
    </w:p>
    <w:sectPr w:rsidR="003535E5" w:rsidRPr="003535E5" w:rsidSect="00756EB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3535E5"/>
    <w:rsid w:val="00085BC2"/>
    <w:rsid w:val="003535E5"/>
    <w:rsid w:val="003E5EB0"/>
    <w:rsid w:val="00756EBE"/>
    <w:rsid w:val="00C84CFB"/>
    <w:rsid w:val="00D80552"/>
    <w:rsid w:val="00D90E1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E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4978107">
      <w:bodyDiv w:val="1"/>
      <w:marLeft w:val="0"/>
      <w:marRight w:val="0"/>
      <w:marTop w:val="0"/>
      <w:marBottom w:val="0"/>
      <w:divBdr>
        <w:top w:val="none" w:sz="0" w:space="0" w:color="auto"/>
        <w:left w:val="none" w:sz="0" w:space="0" w:color="auto"/>
        <w:bottom w:val="none" w:sz="0" w:space="0" w:color="auto"/>
        <w:right w:val="none" w:sz="0" w:space="0" w:color="auto"/>
      </w:divBdr>
      <w:divsChild>
        <w:div w:id="351344443">
          <w:marLeft w:val="120"/>
          <w:marRight w:val="0"/>
          <w:marTop w:val="0"/>
          <w:marBottom w:val="0"/>
          <w:divBdr>
            <w:top w:val="none" w:sz="0" w:space="0" w:color="auto"/>
            <w:left w:val="none" w:sz="0" w:space="0" w:color="auto"/>
            <w:bottom w:val="none" w:sz="0" w:space="0" w:color="auto"/>
            <w:right w:val="none" w:sz="0" w:space="0" w:color="auto"/>
          </w:divBdr>
        </w:div>
        <w:div w:id="1153789274">
          <w:marLeft w:val="1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604</Words>
  <Characters>3267</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5</cp:revision>
  <dcterms:created xsi:type="dcterms:W3CDTF">2019-12-08T08:02:00Z</dcterms:created>
  <dcterms:modified xsi:type="dcterms:W3CDTF">2019-12-08T08:24:00Z</dcterms:modified>
</cp:coreProperties>
</file>